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9918" w14:textId="669420FB" w:rsidR="002B5A33" w:rsidRPr="00012846" w:rsidRDefault="00982047">
      <w:pPr>
        <w:rPr>
          <w:sz w:val="24"/>
          <w:szCs w:val="24"/>
        </w:rPr>
      </w:pPr>
      <w:r w:rsidRPr="00012846">
        <w:rPr>
          <w:sz w:val="24"/>
          <w:szCs w:val="24"/>
        </w:rPr>
        <w:t>Thank you for this generous honor.</w:t>
      </w:r>
    </w:p>
    <w:p w14:paraId="4BB67D87" w14:textId="219B4351" w:rsidR="00982047" w:rsidRPr="00012846" w:rsidRDefault="00982047">
      <w:pPr>
        <w:rPr>
          <w:sz w:val="24"/>
          <w:szCs w:val="24"/>
        </w:rPr>
      </w:pPr>
      <w:r w:rsidRPr="00012846">
        <w:rPr>
          <w:sz w:val="24"/>
          <w:szCs w:val="24"/>
        </w:rPr>
        <w:t xml:space="preserve">It goes without saying that I am </w:t>
      </w:r>
      <w:r w:rsidR="002A44F1" w:rsidRPr="00012846">
        <w:rPr>
          <w:sz w:val="24"/>
          <w:szCs w:val="24"/>
        </w:rPr>
        <w:t>very</w:t>
      </w:r>
      <w:r w:rsidRPr="00012846">
        <w:rPr>
          <w:sz w:val="24"/>
          <w:szCs w:val="24"/>
        </w:rPr>
        <w:t xml:space="preserve"> humbled to be here given the legacy of</w:t>
      </w:r>
      <w:r w:rsidR="006B573B" w:rsidRPr="00012846">
        <w:rPr>
          <w:sz w:val="24"/>
          <w:szCs w:val="24"/>
        </w:rPr>
        <w:t xml:space="preserve"> </w:t>
      </w:r>
      <w:r w:rsidRPr="00012846">
        <w:rPr>
          <w:sz w:val="24"/>
          <w:szCs w:val="24"/>
        </w:rPr>
        <w:t xml:space="preserve">the past recipients of this award with distinguished records of deep and influential writing, insightful teaching, and impactful service.  </w:t>
      </w:r>
      <w:r w:rsidR="006B573B" w:rsidRPr="00012846">
        <w:rPr>
          <w:sz w:val="24"/>
          <w:szCs w:val="24"/>
        </w:rPr>
        <w:t xml:space="preserve">And I will spend my academic career working to write and teach and </w:t>
      </w:r>
      <w:r w:rsidR="001E2D00" w:rsidRPr="00012846">
        <w:rPr>
          <w:sz w:val="24"/>
          <w:szCs w:val="24"/>
        </w:rPr>
        <w:t>serve</w:t>
      </w:r>
      <w:r w:rsidR="006B573B" w:rsidRPr="00012846">
        <w:rPr>
          <w:sz w:val="24"/>
          <w:szCs w:val="24"/>
        </w:rPr>
        <w:t xml:space="preserve"> consistent with this gift.</w:t>
      </w:r>
    </w:p>
    <w:p w14:paraId="1AD4A159" w14:textId="2DC8D545" w:rsidR="001E2D00" w:rsidRPr="00012846" w:rsidRDefault="006B573B">
      <w:pPr>
        <w:rPr>
          <w:sz w:val="24"/>
          <w:szCs w:val="24"/>
        </w:rPr>
      </w:pPr>
      <w:r w:rsidRPr="00012846">
        <w:rPr>
          <w:sz w:val="24"/>
          <w:szCs w:val="24"/>
        </w:rPr>
        <w:t>As [] mentioned, receipt of this award is coming at a tragic and difficult time for me and my four children</w:t>
      </w:r>
      <w:r w:rsidR="001E2D00" w:rsidRPr="00012846">
        <w:rPr>
          <w:sz w:val="24"/>
          <w:szCs w:val="24"/>
        </w:rPr>
        <w:t xml:space="preserve">.  But in many ways, the Story Award at this time also </w:t>
      </w:r>
      <w:r w:rsidR="003B68DF" w:rsidRPr="00012846">
        <w:rPr>
          <w:sz w:val="24"/>
          <w:szCs w:val="24"/>
        </w:rPr>
        <w:t>provides</w:t>
      </w:r>
      <w:r w:rsidR="001E2D00" w:rsidRPr="00012846">
        <w:rPr>
          <w:sz w:val="24"/>
          <w:szCs w:val="24"/>
        </w:rPr>
        <w:t xml:space="preserve"> the chance to reflect on deep-seated values of family, sacrifice, and faith that are important to this community and to the development and flourishing of personal excellence and character in the practice of law.  </w:t>
      </w:r>
    </w:p>
    <w:p w14:paraId="1C028262" w14:textId="19EEC8F3" w:rsidR="002A296C" w:rsidRPr="00012846" w:rsidRDefault="001E2D00">
      <w:pPr>
        <w:rPr>
          <w:sz w:val="24"/>
          <w:szCs w:val="24"/>
        </w:rPr>
      </w:pPr>
      <w:r w:rsidRPr="00012846">
        <w:rPr>
          <w:sz w:val="24"/>
          <w:szCs w:val="24"/>
        </w:rPr>
        <w:t xml:space="preserve">Because we can be better lawyers and professors and scholars the more focused we are on the search for truth, and </w:t>
      </w:r>
      <w:r w:rsidR="002A296C" w:rsidRPr="00012846">
        <w:rPr>
          <w:sz w:val="24"/>
          <w:szCs w:val="24"/>
        </w:rPr>
        <w:t xml:space="preserve">the more </w:t>
      </w:r>
      <w:r w:rsidRPr="00012846">
        <w:rPr>
          <w:sz w:val="24"/>
          <w:szCs w:val="24"/>
        </w:rPr>
        <w:t xml:space="preserve">faithful </w:t>
      </w:r>
      <w:r w:rsidR="002A296C" w:rsidRPr="00012846">
        <w:rPr>
          <w:sz w:val="24"/>
          <w:szCs w:val="24"/>
        </w:rPr>
        <w:t xml:space="preserve">we are </w:t>
      </w:r>
      <w:r w:rsidRPr="00012846">
        <w:rPr>
          <w:sz w:val="24"/>
          <w:szCs w:val="24"/>
        </w:rPr>
        <w:t xml:space="preserve">to family, to personal community, and to a commitment to a set of ideals and principles </w:t>
      </w:r>
      <w:r w:rsidR="002A296C" w:rsidRPr="00012846">
        <w:rPr>
          <w:sz w:val="24"/>
          <w:szCs w:val="24"/>
        </w:rPr>
        <w:t>higher than</w:t>
      </w:r>
      <w:r w:rsidRPr="00012846">
        <w:rPr>
          <w:sz w:val="24"/>
          <w:szCs w:val="24"/>
        </w:rPr>
        <w:t xml:space="preserve"> ourselves</w:t>
      </w:r>
      <w:r w:rsidR="002A296C" w:rsidRPr="00012846">
        <w:rPr>
          <w:sz w:val="24"/>
          <w:szCs w:val="24"/>
        </w:rPr>
        <w:t xml:space="preserve"> and beyond any individual ambition</w:t>
      </w:r>
      <w:r w:rsidRPr="00012846">
        <w:rPr>
          <w:sz w:val="24"/>
          <w:szCs w:val="24"/>
        </w:rPr>
        <w:t>.</w:t>
      </w:r>
      <w:r w:rsidR="002A296C" w:rsidRPr="00012846">
        <w:rPr>
          <w:sz w:val="24"/>
          <w:szCs w:val="24"/>
        </w:rPr>
        <w:t xml:space="preserve">  </w:t>
      </w:r>
    </w:p>
    <w:p w14:paraId="6FA83F58" w14:textId="430F21CD" w:rsidR="00167FF5" w:rsidRPr="00012846" w:rsidRDefault="00440B7E">
      <w:pPr>
        <w:rPr>
          <w:sz w:val="24"/>
          <w:szCs w:val="24"/>
        </w:rPr>
      </w:pPr>
      <w:r w:rsidRPr="00012846">
        <w:rPr>
          <w:sz w:val="24"/>
          <w:szCs w:val="24"/>
        </w:rPr>
        <w:t xml:space="preserve">Tonight in reflecting on the Story Award, I first want to thank and remember </w:t>
      </w:r>
      <w:r w:rsidR="00416AA9">
        <w:rPr>
          <w:sz w:val="24"/>
          <w:szCs w:val="24"/>
        </w:rPr>
        <w:t xml:space="preserve">my husband </w:t>
      </w:r>
      <w:r w:rsidRPr="00012846">
        <w:rPr>
          <w:sz w:val="24"/>
          <w:szCs w:val="24"/>
        </w:rPr>
        <w:t xml:space="preserve">Jeff, who provided so well for me and our children and whose enthusiasm for excellence was infectious.  He helped to instill in our children a passion for wrestling with ideas and </w:t>
      </w:r>
      <w:r w:rsidR="008D2FF4">
        <w:rPr>
          <w:sz w:val="24"/>
          <w:szCs w:val="24"/>
        </w:rPr>
        <w:t xml:space="preserve">a </w:t>
      </w:r>
      <w:r w:rsidRPr="00012846">
        <w:rPr>
          <w:sz w:val="24"/>
          <w:szCs w:val="24"/>
        </w:rPr>
        <w:t>courage to seek the truth.  And his hard work and time taking our family on many varied adventures facilitated opportunities for me to enjoy government service at the Department of Justice</w:t>
      </w:r>
      <w:r w:rsidR="00416AA9">
        <w:rPr>
          <w:sz w:val="24"/>
          <w:szCs w:val="24"/>
        </w:rPr>
        <w:t xml:space="preserve">, </w:t>
      </w:r>
      <w:r w:rsidRPr="00012846">
        <w:rPr>
          <w:sz w:val="24"/>
          <w:szCs w:val="24"/>
        </w:rPr>
        <w:t>to join many law school symposia, conferences, and Federalist Society chapter events</w:t>
      </w:r>
      <w:r w:rsidR="008D2FF4">
        <w:rPr>
          <w:sz w:val="24"/>
          <w:szCs w:val="24"/>
        </w:rPr>
        <w:t xml:space="preserve"> around the country</w:t>
      </w:r>
      <w:r w:rsidRPr="00012846">
        <w:rPr>
          <w:sz w:val="24"/>
          <w:szCs w:val="24"/>
        </w:rPr>
        <w:t>, and to take a lengthy period of time in our basement as a</w:t>
      </w:r>
      <w:r w:rsidR="00EF6BDE" w:rsidRPr="00012846">
        <w:rPr>
          <w:sz w:val="24"/>
          <w:szCs w:val="24"/>
        </w:rPr>
        <w:t xml:space="preserve"> Georgetown </w:t>
      </w:r>
      <w:r w:rsidRPr="00012846">
        <w:rPr>
          <w:sz w:val="24"/>
          <w:szCs w:val="24"/>
        </w:rPr>
        <w:t>Olin/Searle Fellow when I researched the original meaning of “officers of the United States.”</w:t>
      </w:r>
      <w:r w:rsidR="00913DA0" w:rsidRPr="00012846">
        <w:rPr>
          <w:sz w:val="24"/>
          <w:szCs w:val="24"/>
        </w:rPr>
        <w:t xml:space="preserve">  A</w:t>
      </w:r>
      <w:r w:rsidR="008D2FF4">
        <w:rPr>
          <w:sz w:val="24"/>
          <w:szCs w:val="24"/>
        </w:rPr>
        <w:t xml:space="preserve">lso, </w:t>
      </w:r>
      <w:r w:rsidR="00ED4197">
        <w:rPr>
          <w:sz w:val="24"/>
          <w:szCs w:val="24"/>
        </w:rPr>
        <w:t xml:space="preserve">a very deep and rich thank you to </w:t>
      </w:r>
      <w:r w:rsidR="00167FF5" w:rsidRPr="00012846">
        <w:rPr>
          <w:sz w:val="24"/>
          <w:szCs w:val="24"/>
        </w:rPr>
        <w:t xml:space="preserve">my in-laws, Jeff’s parents, Tom and Jenny, who are wonderfully generous and kind and spend so much time with </w:t>
      </w:r>
      <w:r w:rsidR="00A305CA">
        <w:rPr>
          <w:sz w:val="24"/>
          <w:szCs w:val="24"/>
        </w:rPr>
        <w:t xml:space="preserve">each of </w:t>
      </w:r>
      <w:r w:rsidR="00167FF5" w:rsidRPr="00012846">
        <w:rPr>
          <w:sz w:val="24"/>
          <w:szCs w:val="24"/>
        </w:rPr>
        <w:t xml:space="preserve">our </w:t>
      </w:r>
      <w:r w:rsidR="00913DA0" w:rsidRPr="00012846">
        <w:rPr>
          <w:sz w:val="24"/>
          <w:szCs w:val="24"/>
        </w:rPr>
        <w:t xml:space="preserve">children.  </w:t>
      </w:r>
    </w:p>
    <w:p w14:paraId="2D29D3F7" w14:textId="5B4FCD66" w:rsidR="00913DA0" w:rsidRPr="00012846" w:rsidRDefault="00913DA0">
      <w:pPr>
        <w:rPr>
          <w:sz w:val="24"/>
          <w:szCs w:val="24"/>
        </w:rPr>
      </w:pPr>
      <w:r w:rsidRPr="00012846">
        <w:rPr>
          <w:sz w:val="24"/>
          <w:szCs w:val="24"/>
        </w:rPr>
        <w:t>Then, within the legal community, many mentors have provided encouragement and a model of excellence for scholarship and service and family-oriented values along the way.  Professors</w:t>
      </w:r>
      <w:r w:rsidR="008D2FF4">
        <w:rPr>
          <w:sz w:val="24"/>
          <w:szCs w:val="24"/>
        </w:rPr>
        <w:t xml:space="preserve"> when I was a student </w:t>
      </w:r>
      <w:r w:rsidRPr="00012846">
        <w:rPr>
          <w:sz w:val="24"/>
          <w:szCs w:val="24"/>
        </w:rPr>
        <w:t xml:space="preserve">like Brad Clark, Greg </w:t>
      </w:r>
      <w:proofErr w:type="spellStart"/>
      <w:r w:rsidRPr="00012846">
        <w:rPr>
          <w:sz w:val="24"/>
          <w:szCs w:val="24"/>
        </w:rPr>
        <w:t>Maggs</w:t>
      </w:r>
      <w:proofErr w:type="spellEnd"/>
      <w:r w:rsidRPr="00012846">
        <w:rPr>
          <w:sz w:val="24"/>
          <w:szCs w:val="24"/>
        </w:rPr>
        <w:t>, Amanda Tyler, John Duffy, and Judge Dick Leon</w:t>
      </w:r>
      <w:r w:rsidR="00585FB0">
        <w:rPr>
          <w:sz w:val="24"/>
          <w:szCs w:val="24"/>
        </w:rPr>
        <w:t>,</w:t>
      </w:r>
      <w:r w:rsidRPr="00012846">
        <w:rPr>
          <w:sz w:val="24"/>
          <w:szCs w:val="24"/>
        </w:rPr>
        <w:t xml:space="preserve"> who both taught about the law but also went to great lengths to help me find an appellate clerkship close to D.C. where </w:t>
      </w:r>
      <w:r w:rsidR="008D2FF4">
        <w:rPr>
          <w:sz w:val="24"/>
          <w:szCs w:val="24"/>
        </w:rPr>
        <w:t xml:space="preserve">our family was situated at the time with the public-sector businesses that Jeff had started.  </w:t>
      </w:r>
      <w:r w:rsidR="00585FB0">
        <w:rPr>
          <w:sz w:val="24"/>
          <w:szCs w:val="24"/>
        </w:rPr>
        <w:t xml:space="preserve">Then later, Dean Bill Treanor, Larry Solum and Randy Barnett who provided the wonderful forum of Georgetown Law as an incubator for my Article II research, along with Professor Robin West who led a collegial weekly discussion group for fellows and taught us all a great deal about how to present scholarship and gently, but incisively, critique each other’s work. </w:t>
      </w:r>
    </w:p>
    <w:p w14:paraId="7AD8E29E" w14:textId="700A186F" w:rsidR="00913DA0" w:rsidRPr="00012846" w:rsidRDefault="00585FB0">
      <w:pPr>
        <w:rPr>
          <w:sz w:val="24"/>
          <w:szCs w:val="24"/>
        </w:rPr>
      </w:pPr>
      <w:r>
        <w:rPr>
          <w:sz w:val="24"/>
          <w:szCs w:val="24"/>
        </w:rPr>
        <w:t xml:space="preserve">Earlier, during clerkship years, </w:t>
      </w:r>
      <w:r w:rsidR="00913DA0" w:rsidRPr="00012846">
        <w:rPr>
          <w:sz w:val="24"/>
          <w:szCs w:val="24"/>
        </w:rPr>
        <w:t xml:space="preserve">Judge Kavanaugh and Justice Thomas made their chambers a welcome place for expectant and </w:t>
      </w:r>
      <w:r w:rsidR="00CF3411" w:rsidRPr="00012846">
        <w:rPr>
          <w:sz w:val="24"/>
          <w:szCs w:val="24"/>
        </w:rPr>
        <w:t>new moms trying to juggle work and family.  The community that they maintain among their clerks proved critical over eight years away from fulltime work when my four children were very young.</w:t>
      </w:r>
    </w:p>
    <w:p w14:paraId="4921A41E" w14:textId="737D85D6" w:rsidR="007B22DB" w:rsidRPr="00012846" w:rsidRDefault="00CF3411">
      <w:pPr>
        <w:rPr>
          <w:sz w:val="24"/>
          <w:szCs w:val="24"/>
        </w:rPr>
      </w:pPr>
      <w:r w:rsidRPr="00012846">
        <w:rPr>
          <w:sz w:val="24"/>
          <w:szCs w:val="24"/>
        </w:rPr>
        <w:lastRenderedPageBreak/>
        <w:t>Perhaps most touching, however, are the personal acts of generosity and sacrifice from which my scholarship and practice ha</w:t>
      </w:r>
      <w:r w:rsidR="008D2FF4">
        <w:rPr>
          <w:sz w:val="24"/>
          <w:szCs w:val="24"/>
        </w:rPr>
        <w:t>ve</w:t>
      </w:r>
      <w:r w:rsidRPr="00012846">
        <w:rPr>
          <w:sz w:val="24"/>
          <w:szCs w:val="24"/>
        </w:rPr>
        <w:t xml:space="preserve"> benefited over the years.  The kinds of gestures that </w:t>
      </w:r>
      <w:r w:rsidR="008D2FF4">
        <w:rPr>
          <w:sz w:val="24"/>
          <w:szCs w:val="24"/>
        </w:rPr>
        <w:t xml:space="preserve">could not ever </w:t>
      </w:r>
      <w:r w:rsidRPr="00012846">
        <w:rPr>
          <w:sz w:val="24"/>
          <w:szCs w:val="24"/>
        </w:rPr>
        <w:t xml:space="preserve">be replicated by any </w:t>
      </w:r>
      <w:r w:rsidR="007B22DB" w:rsidRPr="00012846">
        <w:rPr>
          <w:sz w:val="24"/>
          <w:szCs w:val="24"/>
        </w:rPr>
        <w:t xml:space="preserve">generic program or government or impersonal manmade institution.  Acts like those of my Thomas co-clerk Will </w:t>
      </w:r>
      <w:proofErr w:type="spellStart"/>
      <w:r w:rsidR="007B22DB" w:rsidRPr="00012846">
        <w:rPr>
          <w:sz w:val="24"/>
          <w:szCs w:val="24"/>
        </w:rPr>
        <w:t>Consovoy</w:t>
      </w:r>
      <w:proofErr w:type="spellEnd"/>
      <w:r w:rsidR="007B22DB" w:rsidRPr="00012846">
        <w:rPr>
          <w:sz w:val="24"/>
          <w:szCs w:val="24"/>
        </w:rPr>
        <w:t>, also tragically, recently taken by cancer, who one week took over all of my cert pool w</w:t>
      </w:r>
      <w:r w:rsidR="00783603" w:rsidRPr="00012846">
        <w:rPr>
          <w:sz w:val="24"/>
          <w:szCs w:val="24"/>
        </w:rPr>
        <w:t>ork</w:t>
      </w:r>
      <w:r w:rsidR="007B22DB" w:rsidRPr="00012846">
        <w:rPr>
          <w:sz w:val="24"/>
          <w:szCs w:val="24"/>
        </w:rPr>
        <w:t xml:space="preserve"> in the Thomas chambers so I could spend extra time at home with my sick one-year-old </w:t>
      </w:r>
      <w:r w:rsidR="008D2FF4">
        <w:rPr>
          <w:sz w:val="24"/>
          <w:szCs w:val="24"/>
        </w:rPr>
        <w:t xml:space="preserve">daughter </w:t>
      </w:r>
      <w:r w:rsidR="007B22DB" w:rsidRPr="00012846">
        <w:rPr>
          <w:sz w:val="24"/>
          <w:szCs w:val="24"/>
        </w:rPr>
        <w:t>Avery.  And</w:t>
      </w:r>
      <w:r w:rsidR="008D2FF4">
        <w:rPr>
          <w:sz w:val="24"/>
          <w:szCs w:val="24"/>
        </w:rPr>
        <w:t xml:space="preserve"> who, then, later provided an </w:t>
      </w:r>
      <w:r w:rsidR="007B22DB" w:rsidRPr="00012846">
        <w:rPr>
          <w:sz w:val="24"/>
          <w:szCs w:val="24"/>
        </w:rPr>
        <w:t xml:space="preserve">on-ramp onto the Scalia Law faculty by hiring me </w:t>
      </w:r>
      <w:r w:rsidR="00783603" w:rsidRPr="00012846">
        <w:rPr>
          <w:sz w:val="24"/>
          <w:szCs w:val="24"/>
        </w:rPr>
        <w:t xml:space="preserve">as </w:t>
      </w:r>
      <w:r w:rsidR="007B22DB" w:rsidRPr="00012846">
        <w:rPr>
          <w:sz w:val="24"/>
          <w:szCs w:val="24"/>
        </w:rPr>
        <w:t>his firm’s Supreme Court student clinic director and sponsoring my bar passage many years after law school graduation.</w:t>
      </w:r>
    </w:p>
    <w:p w14:paraId="25875D9B" w14:textId="513AA583" w:rsidR="008D2FF4" w:rsidRDefault="008D2FF4">
      <w:pPr>
        <w:rPr>
          <w:sz w:val="24"/>
          <w:szCs w:val="24"/>
        </w:rPr>
      </w:pPr>
      <w:r>
        <w:rPr>
          <w:sz w:val="24"/>
          <w:szCs w:val="24"/>
        </w:rPr>
        <w:t>Then individuals like then-Dean Henry Butler</w:t>
      </w:r>
      <w:r w:rsidR="00610040">
        <w:rPr>
          <w:sz w:val="24"/>
          <w:szCs w:val="24"/>
        </w:rPr>
        <w:t>,</w:t>
      </w:r>
      <w:r>
        <w:rPr>
          <w:sz w:val="24"/>
          <w:szCs w:val="24"/>
        </w:rPr>
        <w:t xml:space="preserve"> Dean Ken Randall,</w:t>
      </w:r>
      <w:r w:rsidR="00610040">
        <w:rPr>
          <w:sz w:val="24"/>
          <w:szCs w:val="24"/>
        </w:rPr>
        <w:t xml:space="preserve"> and</w:t>
      </w:r>
      <w:r>
        <w:rPr>
          <w:sz w:val="24"/>
          <w:szCs w:val="24"/>
        </w:rPr>
        <w:t xml:space="preserve"> academic deans Helen </w:t>
      </w:r>
      <w:proofErr w:type="spellStart"/>
      <w:r>
        <w:rPr>
          <w:sz w:val="24"/>
          <w:szCs w:val="24"/>
        </w:rPr>
        <w:t>Alvare</w:t>
      </w:r>
      <w:proofErr w:type="spellEnd"/>
      <w:r>
        <w:rPr>
          <w:sz w:val="24"/>
          <w:szCs w:val="24"/>
        </w:rPr>
        <w:t xml:space="preserve"> and previously Rachelle Perkins, who have enabled the Scalia Law School to be a place where ideas can flourish and free debate can be pursued.</w:t>
      </w:r>
    </w:p>
    <w:p w14:paraId="51EC854E" w14:textId="3BC01E45" w:rsidR="00E73C12" w:rsidRDefault="00E73C12">
      <w:pPr>
        <w:rPr>
          <w:sz w:val="24"/>
          <w:szCs w:val="24"/>
        </w:rPr>
      </w:pPr>
      <w:r>
        <w:rPr>
          <w:sz w:val="24"/>
          <w:szCs w:val="24"/>
        </w:rPr>
        <w:t>[pause]</w:t>
      </w:r>
    </w:p>
    <w:p w14:paraId="00C08F9C" w14:textId="532C23B3" w:rsidR="00BD63C6" w:rsidRPr="00012846" w:rsidRDefault="007B22DB">
      <w:pPr>
        <w:rPr>
          <w:sz w:val="24"/>
          <w:szCs w:val="24"/>
        </w:rPr>
      </w:pPr>
      <w:r w:rsidRPr="00012846">
        <w:rPr>
          <w:sz w:val="24"/>
          <w:szCs w:val="24"/>
        </w:rPr>
        <w:t>In addition to</w:t>
      </w:r>
      <w:r w:rsidR="00783603" w:rsidRPr="00012846">
        <w:rPr>
          <w:sz w:val="24"/>
          <w:szCs w:val="24"/>
        </w:rPr>
        <w:t xml:space="preserve"> the</w:t>
      </w:r>
      <w:r w:rsidRPr="00012846">
        <w:rPr>
          <w:sz w:val="24"/>
          <w:szCs w:val="24"/>
        </w:rPr>
        <w:t xml:space="preserve"> outstanding legal legacy</w:t>
      </w:r>
      <w:r w:rsidR="00783603" w:rsidRPr="00012846">
        <w:rPr>
          <w:sz w:val="24"/>
          <w:szCs w:val="24"/>
        </w:rPr>
        <w:t xml:space="preserve"> of Justice Joseph Story, t</w:t>
      </w:r>
      <w:r w:rsidRPr="00012846">
        <w:rPr>
          <w:sz w:val="24"/>
          <w:szCs w:val="24"/>
        </w:rPr>
        <w:t>he namesake of this award, Justice Story</w:t>
      </w:r>
      <w:r w:rsidR="00783603" w:rsidRPr="00012846">
        <w:rPr>
          <w:sz w:val="24"/>
          <w:szCs w:val="24"/>
        </w:rPr>
        <w:t xml:space="preserve"> himself had a life filled with family and </w:t>
      </w:r>
      <w:r w:rsidR="0020680E" w:rsidRPr="00012846">
        <w:rPr>
          <w:sz w:val="24"/>
          <w:szCs w:val="24"/>
        </w:rPr>
        <w:t xml:space="preserve">also early loss – eventually having </w:t>
      </w:r>
      <w:r w:rsidR="00ED135D">
        <w:rPr>
          <w:sz w:val="24"/>
          <w:szCs w:val="24"/>
        </w:rPr>
        <w:t>seven</w:t>
      </w:r>
      <w:r w:rsidR="0020680E" w:rsidRPr="00012846">
        <w:rPr>
          <w:sz w:val="24"/>
          <w:szCs w:val="24"/>
        </w:rPr>
        <w:t xml:space="preserve"> children but facing the passing of his wife and father within months of each other, at a relatively early age </w:t>
      </w:r>
      <w:r w:rsidR="00610040">
        <w:rPr>
          <w:sz w:val="24"/>
          <w:szCs w:val="24"/>
        </w:rPr>
        <w:t>while</w:t>
      </w:r>
      <w:r w:rsidR="0020680E" w:rsidRPr="00012846">
        <w:rPr>
          <w:sz w:val="24"/>
          <w:szCs w:val="24"/>
        </w:rPr>
        <w:t xml:space="preserve"> nonetheless managing to be one of the most prolific legal scholars and writers of his time.  </w:t>
      </w:r>
    </w:p>
    <w:p w14:paraId="464C326D" w14:textId="19BE9EF7" w:rsidR="00982047" w:rsidRPr="00012846" w:rsidRDefault="007B22DB">
      <w:pPr>
        <w:rPr>
          <w:sz w:val="24"/>
          <w:szCs w:val="24"/>
        </w:rPr>
      </w:pPr>
      <w:r w:rsidRPr="00012846">
        <w:rPr>
          <w:sz w:val="24"/>
          <w:szCs w:val="24"/>
        </w:rPr>
        <w:t xml:space="preserve">In honor of </w:t>
      </w:r>
      <w:r w:rsidR="0020680E" w:rsidRPr="00012846">
        <w:rPr>
          <w:sz w:val="24"/>
          <w:szCs w:val="24"/>
        </w:rPr>
        <w:t xml:space="preserve">Justice Story’s </w:t>
      </w:r>
      <w:r w:rsidRPr="00012846">
        <w:rPr>
          <w:sz w:val="24"/>
          <w:szCs w:val="24"/>
        </w:rPr>
        <w:t xml:space="preserve">legacy </w:t>
      </w:r>
      <w:r w:rsidR="0020680E" w:rsidRPr="00012846">
        <w:rPr>
          <w:sz w:val="24"/>
          <w:szCs w:val="24"/>
        </w:rPr>
        <w:t xml:space="preserve">of excellence </w:t>
      </w:r>
      <w:r w:rsidRPr="00012846">
        <w:rPr>
          <w:sz w:val="24"/>
          <w:szCs w:val="24"/>
        </w:rPr>
        <w:t>and the memory of Jeff, t</w:t>
      </w:r>
      <w:proofErr w:type="spellStart"/>
      <w:r w:rsidRPr="00012846">
        <w:rPr>
          <w:sz w:val="24"/>
          <w:szCs w:val="24"/>
        </w:rPr>
        <w:t>hank</w:t>
      </w:r>
      <w:proofErr w:type="spellEnd"/>
      <w:r w:rsidR="00610040">
        <w:rPr>
          <w:sz w:val="24"/>
          <w:szCs w:val="24"/>
        </w:rPr>
        <w:t xml:space="preserve"> you</w:t>
      </w:r>
      <w:r w:rsidRPr="00012846">
        <w:rPr>
          <w:sz w:val="24"/>
          <w:szCs w:val="24"/>
        </w:rPr>
        <w:t xml:space="preserve"> to the Federalist Society for this </w:t>
      </w:r>
      <w:r w:rsidR="00F8002D">
        <w:rPr>
          <w:sz w:val="24"/>
          <w:szCs w:val="24"/>
        </w:rPr>
        <w:t>award</w:t>
      </w:r>
      <w:r w:rsidRPr="00012846">
        <w:rPr>
          <w:sz w:val="24"/>
          <w:szCs w:val="24"/>
        </w:rPr>
        <w:t xml:space="preserve"> and </w:t>
      </w:r>
      <w:r w:rsidR="007C2898">
        <w:rPr>
          <w:sz w:val="24"/>
          <w:szCs w:val="24"/>
        </w:rPr>
        <w:t xml:space="preserve">the </w:t>
      </w:r>
      <w:r w:rsidRPr="00012846">
        <w:rPr>
          <w:sz w:val="24"/>
          <w:szCs w:val="24"/>
        </w:rPr>
        <w:t xml:space="preserve">encouragement to continue to work hard, </w:t>
      </w:r>
      <w:r w:rsidR="007F5C1C">
        <w:rPr>
          <w:sz w:val="24"/>
          <w:szCs w:val="24"/>
        </w:rPr>
        <w:t xml:space="preserve">to </w:t>
      </w:r>
      <w:r w:rsidRPr="00012846">
        <w:rPr>
          <w:sz w:val="24"/>
          <w:szCs w:val="24"/>
        </w:rPr>
        <w:t xml:space="preserve">help students and the legal community </w:t>
      </w:r>
      <w:r w:rsidR="00DE1773">
        <w:rPr>
          <w:sz w:val="24"/>
          <w:szCs w:val="24"/>
        </w:rPr>
        <w:t>pursue</w:t>
      </w:r>
      <w:r w:rsidRPr="00012846">
        <w:rPr>
          <w:sz w:val="24"/>
          <w:szCs w:val="24"/>
        </w:rPr>
        <w:t xml:space="preserve"> </w:t>
      </w:r>
      <w:r w:rsidR="007F5C1C">
        <w:rPr>
          <w:sz w:val="24"/>
          <w:szCs w:val="24"/>
        </w:rPr>
        <w:t xml:space="preserve">truth and open debate, </w:t>
      </w:r>
      <w:r w:rsidRPr="00012846">
        <w:rPr>
          <w:sz w:val="24"/>
          <w:szCs w:val="24"/>
        </w:rPr>
        <w:t xml:space="preserve">and </w:t>
      </w:r>
      <w:r w:rsidR="007F5C1C">
        <w:rPr>
          <w:sz w:val="24"/>
          <w:szCs w:val="24"/>
        </w:rPr>
        <w:t xml:space="preserve">to </w:t>
      </w:r>
      <w:r w:rsidR="00F8002D">
        <w:rPr>
          <w:sz w:val="24"/>
          <w:szCs w:val="24"/>
        </w:rPr>
        <w:t>remain dedicated to values and ideals that are greater than ourselves.</w:t>
      </w:r>
      <w:r w:rsidR="00426C90">
        <w:rPr>
          <w:sz w:val="24"/>
          <w:szCs w:val="24"/>
        </w:rPr>
        <w:t xml:space="preserve">  Thanks. </w:t>
      </w:r>
      <w:r w:rsidRPr="00012846">
        <w:rPr>
          <w:sz w:val="24"/>
          <w:szCs w:val="24"/>
        </w:rPr>
        <w:t xml:space="preserve">   </w:t>
      </w:r>
    </w:p>
    <w:sectPr w:rsidR="00982047" w:rsidRPr="0001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47"/>
    <w:rsid w:val="00012846"/>
    <w:rsid w:val="00167FF5"/>
    <w:rsid w:val="00177C6E"/>
    <w:rsid w:val="001E2D00"/>
    <w:rsid w:val="0020680E"/>
    <w:rsid w:val="002315D7"/>
    <w:rsid w:val="002A296C"/>
    <w:rsid w:val="002A44F1"/>
    <w:rsid w:val="002B5A33"/>
    <w:rsid w:val="003B68DF"/>
    <w:rsid w:val="00416AA9"/>
    <w:rsid w:val="00421498"/>
    <w:rsid w:val="00426C90"/>
    <w:rsid w:val="00440B7E"/>
    <w:rsid w:val="004E30E1"/>
    <w:rsid w:val="00585FB0"/>
    <w:rsid w:val="00610040"/>
    <w:rsid w:val="006B573B"/>
    <w:rsid w:val="006C3B97"/>
    <w:rsid w:val="00783603"/>
    <w:rsid w:val="007B22DB"/>
    <w:rsid w:val="007C2898"/>
    <w:rsid w:val="007F5C1C"/>
    <w:rsid w:val="008D2FF4"/>
    <w:rsid w:val="00913DA0"/>
    <w:rsid w:val="00982047"/>
    <w:rsid w:val="00A305CA"/>
    <w:rsid w:val="00A6280D"/>
    <w:rsid w:val="00BD63C6"/>
    <w:rsid w:val="00BE068D"/>
    <w:rsid w:val="00CD4500"/>
    <w:rsid w:val="00CF3411"/>
    <w:rsid w:val="00DA6772"/>
    <w:rsid w:val="00DE1773"/>
    <w:rsid w:val="00E73C12"/>
    <w:rsid w:val="00ED135D"/>
    <w:rsid w:val="00ED4197"/>
    <w:rsid w:val="00EF6BDE"/>
    <w:rsid w:val="00F8002D"/>
    <w:rsid w:val="00FA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660A"/>
  <w15:chartTrackingRefBased/>
  <w15:docId w15:val="{6BCD2EC0-A1B4-4E0A-90F6-C0E24FCD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Mascott</dc:creator>
  <cp:keywords/>
  <dc:description/>
  <cp:lastModifiedBy>Jenn Mascott</cp:lastModifiedBy>
  <cp:revision>35</cp:revision>
  <dcterms:created xsi:type="dcterms:W3CDTF">2023-03-04T21:23:00Z</dcterms:created>
  <dcterms:modified xsi:type="dcterms:W3CDTF">2023-03-05T01:05:00Z</dcterms:modified>
</cp:coreProperties>
</file>